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Neformaliojo vaikų švietimo lėšų skyrimo ir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panaudojimo tvarkos aprašo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>3 priedas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  <w:r w:rsidRPr="006C19A5">
        <w:rPr>
          <w:b/>
          <w:lang w:val="lt-LT"/>
        </w:rPr>
        <w:t>NEFORMALIOJO VAIKŲ ŠVIETIMO LĖŠŲ PANAUDOJIMO ATASKAITA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AD2AA1" w:rsidP="005440B5">
      <w:pPr>
        <w:rPr>
          <w:b/>
          <w:lang w:val="lt-LT"/>
        </w:rPr>
      </w:pPr>
      <w:r>
        <w:rPr>
          <w:b/>
          <w:lang w:val="lt-LT"/>
        </w:rPr>
        <w:t>Rokiškio r. savivaldybė</w:t>
      </w:r>
    </w:p>
    <w:p w:rsidR="005440B5" w:rsidRPr="00307C48" w:rsidRDefault="005440B5" w:rsidP="005440B5">
      <w:pPr>
        <w:rPr>
          <w:color w:val="FF0000"/>
          <w:lang w:val="lt-LT"/>
        </w:rPr>
      </w:pPr>
      <w:r w:rsidRPr="006C19A5">
        <w:rPr>
          <w:b/>
          <w:lang w:val="lt-LT"/>
        </w:rPr>
        <w:t>Švietimo teikėjo pavadinimas</w:t>
      </w:r>
      <w:r w:rsidR="00ED55C3">
        <w:rPr>
          <w:b/>
          <w:lang w:val="lt-LT"/>
        </w:rPr>
        <w:t xml:space="preserve"> </w:t>
      </w:r>
      <w:r w:rsidR="00ED55C3" w:rsidRPr="00307C48">
        <w:rPr>
          <w:color w:val="FF0000"/>
          <w:lang w:val="lt-LT"/>
        </w:rPr>
        <w:t xml:space="preserve">(pvz. Laisvasis mokytojas Vardenis </w:t>
      </w:r>
      <w:r w:rsidR="00A9662F">
        <w:rPr>
          <w:color w:val="FF0000"/>
          <w:lang w:val="lt-LT"/>
        </w:rPr>
        <w:t xml:space="preserve"> </w:t>
      </w:r>
      <w:r w:rsidR="00ED55C3" w:rsidRPr="00307C48">
        <w:rPr>
          <w:color w:val="FF0000"/>
          <w:lang w:val="lt-LT"/>
        </w:rPr>
        <w:t>Pavardauskas)</w:t>
      </w:r>
    </w:p>
    <w:p w:rsidR="005440B5" w:rsidRPr="006C19A5" w:rsidRDefault="005440B5" w:rsidP="005440B5">
      <w:pPr>
        <w:pBdr>
          <w:bottom w:val="single" w:sz="4" w:space="15" w:color="auto"/>
        </w:pBdr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3"/>
        <w:gridCol w:w="2775"/>
        <w:gridCol w:w="1278"/>
        <w:gridCol w:w="1081"/>
        <w:gridCol w:w="1376"/>
        <w:gridCol w:w="1278"/>
        <w:gridCol w:w="1376"/>
      </w:tblGrid>
      <w:tr w:rsidR="005440B5" w:rsidRPr="006C19A5" w:rsidTr="004C535F">
        <w:trPr>
          <w:trHeight w:val="138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Eil. Nr.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Finansuotos neformaliojo vaikų švietimo programos pavadinimas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Programos kryptis</w:t>
            </w: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KTPRR kodas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Vaikų skaičius</w:t>
            </w:r>
          </w:p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(einamųjų metų </w:t>
            </w:r>
            <w:r w:rsidRPr="004E0AFC">
              <w:rPr>
                <w:b/>
                <w:lang w:val="lt-LT"/>
              </w:rPr>
              <w:t>gruodžio 31 d.)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Gautos lėšos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Panaudotos lėšos </w:t>
            </w:r>
          </w:p>
        </w:tc>
      </w:tr>
      <w:tr w:rsidR="005440B5" w:rsidRPr="006C19A5" w:rsidTr="004C535F">
        <w:trPr>
          <w:trHeight w:val="205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1.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08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2.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197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3.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73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4.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15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5.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301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6.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9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7.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</w:tbl>
    <w:p w:rsidR="005440B5" w:rsidRPr="006C19A5" w:rsidRDefault="005440B5" w:rsidP="005440B5">
      <w:pPr>
        <w:jc w:val="center"/>
        <w:rPr>
          <w:lang w:val="lt-LT"/>
        </w:rPr>
      </w:pPr>
    </w:p>
    <w:p w:rsidR="005440B5" w:rsidRPr="006C19A5" w:rsidRDefault="005440B5" w:rsidP="005440B5">
      <w:pPr>
        <w:pStyle w:val="Linija"/>
        <w:rPr>
          <w:rFonts w:ascii="Times New Roman" w:hAnsi="Times New Roman"/>
          <w:sz w:val="24"/>
          <w:szCs w:val="24"/>
          <w:lang w:val="lt-LT"/>
        </w:rPr>
      </w:pPr>
    </w:p>
    <w:p w:rsidR="005440B5" w:rsidRPr="006C19A5" w:rsidRDefault="005440B5" w:rsidP="005440B5">
      <w:pPr>
        <w:pStyle w:val="Linija"/>
        <w:rPr>
          <w:lang w:val="lt-LT"/>
        </w:rPr>
      </w:pPr>
    </w:p>
    <w:p w:rsidR="00A44148" w:rsidRDefault="001F201A"/>
    <w:p w:rsidR="00637018" w:rsidRDefault="00637018" w:rsidP="00637018">
      <w:r>
        <w:rPr>
          <w:b/>
          <w:lang w:val="lt-LT"/>
        </w:rPr>
        <w:t>NVŠ teikėjas</w:t>
      </w:r>
      <w:r w:rsidRPr="00BD7A6A">
        <w:rPr>
          <w:b/>
          <w:lang w:val="lt-LT"/>
        </w:rPr>
        <w:t xml:space="preserve"> </w:t>
      </w:r>
      <w:r w:rsidRPr="00BD7A6A"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  <w:t>(parašas)</w:t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  <w:t>V.P.</w:t>
      </w:r>
    </w:p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sectPr w:rsidR="00F34655" w:rsidSect="00A96764"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1A" w:rsidRDefault="001F201A" w:rsidP="000D47EB">
      <w:r>
        <w:separator/>
      </w:r>
    </w:p>
  </w:endnote>
  <w:endnote w:type="continuationSeparator" w:id="0">
    <w:p w:rsidR="001F201A" w:rsidRDefault="001F201A" w:rsidP="000D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1A" w:rsidRDefault="001F201A" w:rsidP="000D47EB">
      <w:r>
        <w:separator/>
      </w:r>
    </w:p>
  </w:footnote>
  <w:footnote w:type="continuationSeparator" w:id="0">
    <w:p w:rsidR="001F201A" w:rsidRDefault="001F201A" w:rsidP="000D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1F" w:rsidRDefault="001F201A" w:rsidP="00155ED0">
    <w:pPr>
      <w:framePr w:hSpace="180" w:wrap="around" w:vAnchor="text" w:hAnchor="page" w:x="5905" w:y="12"/>
    </w:pPr>
  </w:p>
  <w:p w:rsidR="00A9321F" w:rsidRDefault="001F201A" w:rsidP="00155ED0">
    <w:pPr>
      <w:rPr>
        <w:rFonts w:ascii="TimesLT" w:hAnsi="TimesLT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B5"/>
    <w:rsid w:val="0004766C"/>
    <w:rsid w:val="000D47EB"/>
    <w:rsid w:val="001F201A"/>
    <w:rsid w:val="00281306"/>
    <w:rsid w:val="002F5DE9"/>
    <w:rsid w:val="00307C48"/>
    <w:rsid w:val="00393D90"/>
    <w:rsid w:val="004C535F"/>
    <w:rsid w:val="004E0AFC"/>
    <w:rsid w:val="005440B5"/>
    <w:rsid w:val="00637018"/>
    <w:rsid w:val="006F7707"/>
    <w:rsid w:val="007D0C48"/>
    <w:rsid w:val="00805105"/>
    <w:rsid w:val="00832ABF"/>
    <w:rsid w:val="008504EF"/>
    <w:rsid w:val="00865638"/>
    <w:rsid w:val="00870F5D"/>
    <w:rsid w:val="00A30C05"/>
    <w:rsid w:val="00A9662F"/>
    <w:rsid w:val="00AB718D"/>
    <w:rsid w:val="00AD2AA1"/>
    <w:rsid w:val="00B10132"/>
    <w:rsid w:val="00C815D4"/>
    <w:rsid w:val="00CC58B6"/>
    <w:rsid w:val="00D62358"/>
    <w:rsid w:val="00ED55C3"/>
    <w:rsid w:val="00F14E7F"/>
    <w:rsid w:val="00F3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nija">
    <w:name w:val="Linija"/>
    <w:basedOn w:val="prastasis"/>
    <w:uiPriority w:val="99"/>
    <w:rsid w:val="005440B5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Company>Svietimo skyrius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21</cp:revision>
  <dcterms:created xsi:type="dcterms:W3CDTF">2016-09-02T08:16:00Z</dcterms:created>
  <dcterms:modified xsi:type="dcterms:W3CDTF">2017-03-03T09:04:00Z</dcterms:modified>
</cp:coreProperties>
</file>